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5C2C1" w14:textId="0C9565EF" w:rsidR="002F78D3" w:rsidRPr="002F78D3" w:rsidRDefault="002F78D3" w:rsidP="002F78D3">
      <w:pPr>
        <w:spacing w:line="240" w:lineRule="auto"/>
        <w:rPr>
          <w:rFonts w:ascii="Palatino Linotype" w:hAnsi="Palatino Linotype"/>
        </w:rPr>
      </w:pPr>
      <w:r w:rsidRPr="002F78D3">
        <w:rPr>
          <w:rFonts w:ascii="Palatino Linotype" w:hAnsi="Palatino Linotype"/>
        </w:rPr>
        <w:t>LRWA June 27, 20204</w:t>
      </w:r>
    </w:p>
    <w:p w14:paraId="17EE0414" w14:textId="77777777" w:rsidR="002F78D3" w:rsidRPr="002F78D3" w:rsidRDefault="002F78D3" w:rsidP="002F78D3">
      <w:pPr>
        <w:spacing w:line="240" w:lineRule="auto"/>
        <w:rPr>
          <w:rFonts w:ascii="Palatino Linotype" w:hAnsi="Palatino Linotype"/>
        </w:rPr>
      </w:pPr>
    </w:p>
    <w:p w14:paraId="65482018" w14:textId="397D5336" w:rsidR="002F78D3" w:rsidRPr="002F78D3" w:rsidRDefault="002F78D3" w:rsidP="002F78D3">
      <w:pPr>
        <w:spacing w:line="240" w:lineRule="auto"/>
        <w:rPr>
          <w:rFonts w:ascii="Palatino Linotype" w:hAnsi="Palatino Linotype"/>
        </w:rPr>
      </w:pPr>
      <w:r w:rsidRPr="002F78D3">
        <w:rPr>
          <w:rFonts w:ascii="Palatino Linotype" w:hAnsi="Palatino Linotype"/>
        </w:rPr>
        <w:t>Llano River Watershed Alliance</w:t>
      </w:r>
    </w:p>
    <w:p w14:paraId="1B0428D0" w14:textId="77777777" w:rsidR="002F78D3" w:rsidRPr="002F78D3" w:rsidRDefault="002F78D3" w:rsidP="002F78D3">
      <w:pPr>
        <w:spacing w:line="240" w:lineRule="auto"/>
        <w:rPr>
          <w:rFonts w:ascii="Palatino Linotype" w:hAnsi="Palatino Linotype"/>
        </w:rPr>
      </w:pPr>
    </w:p>
    <w:p w14:paraId="099E8337" w14:textId="377C0883" w:rsidR="002F78D3" w:rsidRPr="002F78D3" w:rsidRDefault="002F78D3" w:rsidP="002F78D3">
      <w:pPr>
        <w:spacing w:line="240" w:lineRule="auto"/>
        <w:rPr>
          <w:rFonts w:ascii="Palatino Linotype" w:hAnsi="Palatino Linotype"/>
        </w:rPr>
      </w:pPr>
      <w:r w:rsidRPr="002F78D3">
        <w:rPr>
          <w:rFonts w:ascii="Palatino Linotype" w:hAnsi="Palatino Linotype"/>
        </w:rPr>
        <w:t xml:space="preserve">Board of Directors </w:t>
      </w:r>
      <w:r w:rsidR="000C3E59">
        <w:rPr>
          <w:rFonts w:ascii="Palatino Linotype" w:hAnsi="Palatino Linotype"/>
        </w:rPr>
        <w:t>Special</w:t>
      </w:r>
      <w:r w:rsidRPr="002F78D3">
        <w:rPr>
          <w:rFonts w:ascii="Palatino Linotype" w:hAnsi="Palatino Linotype"/>
        </w:rPr>
        <w:t xml:space="preserve"> Meeting June 27, 2024, 6:00pm</w:t>
      </w:r>
    </w:p>
    <w:p w14:paraId="211C8BAE" w14:textId="77777777" w:rsidR="002F78D3" w:rsidRDefault="002F78D3" w:rsidP="002F78D3">
      <w:pPr>
        <w:spacing w:line="240" w:lineRule="auto"/>
        <w:rPr>
          <w:rFonts w:ascii="Palatino Linotype" w:hAnsi="Palatino Linotype"/>
        </w:rPr>
      </w:pPr>
      <w:r w:rsidRPr="002F78D3">
        <w:rPr>
          <w:rFonts w:ascii="Palatino Linotype" w:hAnsi="Palatino Linotype"/>
        </w:rPr>
        <w:t>Kimble County Historical Museum Meeting Room</w:t>
      </w:r>
    </w:p>
    <w:p w14:paraId="754660E4" w14:textId="1FED73BD" w:rsidR="00163235" w:rsidRPr="002F78D3" w:rsidRDefault="00163235" w:rsidP="002F78D3">
      <w:pPr>
        <w:spacing w:line="240" w:lineRule="auto"/>
        <w:rPr>
          <w:rFonts w:ascii="Palatino Linotype" w:hAnsi="Palatino Linotype"/>
        </w:rPr>
      </w:pPr>
      <w:r>
        <w:rPr>
          <w:rFonts w:ascii="Palatino Linotype" w:hAnsi="Palatino Linotype"/>
        </w:rPr>
        <w:t>Attending: Linda, Art, Nol, Sydney, Zack, Steve, Glen, Melissa &amp; Andrew</w:t>
      </w:r>
    </w:p>
    <w:p w14:paraId="5F275C9D" w14:textId="77777777" w:rsidR="002F78D3" w:rsidRPr="002F78D3" w:rsidRDefault="002F78D3" w:rsidP="002F78D3">
      <w:pPr>
        <w:spacing w:line="240" w:lineRule="auto"/>
        <w:rPr>
          <w:rFonts w:ascii="Palatino Linotype" w:hAnsi="Palatino Linotype"/>
          <w:u w:val="single"/>
        </w:rPr>
      </w:pPr>
    </w:p>
    <w:p w14:paraId="3689C404" w14:textId="050B0864" w:rsidR="002F78D3" w:rsidRPr="002F78D3" w:rsidRDefault="002F78D3" w:rsidP="002F78D3">
      <w:pPr>
        <w:spacing w:line="240" w:lineRule="auto"/>
        <w:rPr>
          <w:rFonts w:ascii="Palatino Linotype" w:hAnsi="Palatino Linotype"/>
          <w:u w:val="single"/>
        </w:rPr>
      </w:pPr>
      <w:r w:rsidRPr="002F78D3">
        <w:rPr>
          <w:rFonts w:ascii="Palatino Linotype" w:hAnsi="Palatino Linotype"/>
          <w:u w:val="single"/>
        </w:rPr>
        <w:t>Posting Language</w:t>
      </w:r>
    </w:p>
    <w:p w14:paraId="4897C69B" w14:textId="7DA2DDEC" w:rsidR="002F78D3" w:rsidRPr="002F78D3" w:rsidRDefault="002F78D3" w:rsidP="002F78D3">
      <w:pPr>
        <w:spacing w:line="240" w:lineRule="auto"/>
        <w:rPr>
          <w:rFonts w:ascii="Palatino Linotype" w:hAnsi="Palatino Linotype"/>
        </w:rPr>
      </w:pPr>
      <w:r w:rsidRPr="002F78D3">
        <w:rPr>
          <w:rFonts w:ascii="Palatino Linotype" w:hAnsi="Palatino Linotype"/>
        </w:rPr>
        <w:t>To clarify details and vote on how we will fulfill the deliverables that are left in our final year</w:t>
      </w:r>
    </w:p>
    <w:p w14:paraId="01AAF617" w14:textId="77777777" w:rsidR="002F78D3" w:rsidRPr="002F78D3" w:rsidRDefault="002F78D3" w:rsidP="002F78D3">
      <w:pPr>
        <w:spacing w:line="240" w:lineRule="auto"/>
        <w:rPr>
          <w:rFonts w:ascii="Palatino Linotype" w:hAnsi="Palatino Linotype"/>
        </w:rPr>
      </w:pPr>
      <w:r w:rsidRPr="002F78D3">
        <w:rPr>
          <w:rFonts w:ascii="Palatino Linotype" w:hAnsi="Palatino Linotype"/>
        </w:rPr>
        <w:t>of the SARP grant (that ends Sept. 30), in particular, whether to allow compensation to</w:t>
      </w:r>
    </w:p>
    <w:p w14:paraId="16AF724D" w14:textId="77777777" w:rsidR="002F78D3" w:rsidRPr="002F78D3" w:rsidRDefault="002F78D3" w:rsidP="002F78D3">
      <w:pPr>
        <w:spacing w:line="240" w:lineRule="auto"/>
        <w:rPr>
          <w:rFonts w:ascii="Palatino Linotype" w:hAnsi="Palatino Linotype"/>
        </w:rPr>
      </w:pPr>
      <w:r w:rsidRPr="002F78D3">
        <w:rPr>
          <w:rFonts w:ascii="Palatino Linotype" w:hAnsi="Palatino Linotype"/>
        </w:rPr>
        <w:t>LRWA Board members who conduct landowner site visits, and if so, how much (in</w:t>
      </w:r>
    </w:p>
    <w:p w14:paraId="63C0B250" w14:textId="77777777" w:rsidR="002F78D3" w:rsidRPr="002F78D3" w:rsidRDefault="002F78D3" w:rsidP="002F78D3">
      <w:pPr>
        <w:spacing w:line="240" w:lineRule="auto"/>
        <w:rPr>
          <w:rFonts w:ascii="Palatino Linotype" w:hAnsi="Palatino Linotype"/>
        </w:rPr>
      </w:pPr>
      <w:r w:rsidRPr="002F78D3">
        <w:rPr>
          <w:rFonts w:ascii="Palatino Linotype" w:hAnsi="Palatino Linotype"/>
        </w:rPr>
        <w:t>addition to mileage at the state rate). Also, to explore alternatives to the remaining site</w:t>
      </w:r>
    </w:p>
    <w:p w14:paraId="5BC94A33" w14:textId="72859CB2" w:rsidR="004133FD" w:rsidRDefault="002F78D3" w:rsidP="002F78D3">
      <w:pPr>
        <w:spacing w:line="240" w:lineRule="auto"/>
        <w:rPr>
          <w:rFonts w:ascii="Palatino Linotype" w:hAnsi="Palatino Linotype"/>
        </w:rPr>
      </w:pPr>
      <w:r w:rsidRPr="002F78D3">
        <w:rPr>
          <w:rFonts w:ascii="Palatino Linotype" w:hAnsi="Palatino Linotype"/>
        </w:rPr>
        <w:t>visits, such as one or more extra workshops.</w:t>
      </w:r>
    </w:p>
    <w:p w14:paraId="6F624DE1" w14:textId="77777777" w:rsidR="002F78D3" w:rsidRDefault="002F78D3" w:rsidP="002F78D3">
      <w:pPr>
        <w:spacing w:line="240" w:lineRule="auto"/>
        <w:rPr>
          <w:rFonts w:ascii="Palatino Linotype" w:hAnsi="Palatino Linotype"/>
        </w:rPr>
      </w:pPr>
    </w:p>
    <w:p w14:paraId="625B3651" w14:textId="4E510647" w:rsidR="002F78D3" w:rsidRDefault="002F78D3" w:rsidP="002F78D3">
      <w:pPr>
        <w:pStyle w:val="ListParagraph"/>
        <w:numPr>
          <w:ilvl w:val="0"/>
          <w:numId w:val="1"/>
        </w:numPr>
        <w:spacing w:line="240" w:lineRule="auto"/>
        <w:rPr>
          <w:rFonts w:ascii="Palatino Linotype" w:hAnsi="Palatino Linotype"/>
        </w:rPr>
      </w:pPr>
      <w:r>
        <w:rPr>
          <w:rFonts w:ascii="Palatino Linotype" w:hAnsi="Palatino Linotype"/>
        </w:rPr>
        <w:t xml:space="preserve"> SARP (Southeast Aquatic Resource Partnership) grant:  Discussion of payment amounts for volunteers who participate in “walks” wherein members visit landowners on-site, access the health of riparian areas and provide feedback to the landowner. </w:t>
      </w:r>
      <w:r w:rsidR="00163235">
        <w:rPr>
          <w:rFonts w:ascii="Palatino Linotype" w:hAnsi="Palatino Linotype"/>
        </w:rPr>
        <w:t xml:space="preserve"> “Should non-experts be compensated for these activities, and if so, how much?”</w:t>
      </w:r>
    </w:p>
    <w:p w14:paraId="3716853C" w14:textId="32A40928" w:rsidR="00163235" w:rsidRDefault="00163235" w:rsidP="00163235">
      <w:pPr>
        <w:spacing w:line="240" w:lineRule="auto"/>
        <w:ind w:left="360"/>
        <w:rPr>
          <w:rFonts w:ascii="Palatino Linotype" w:hAnsi="Palatino Linotype"/>
        </w:rPr>
      </w:pPr>
      <w:r>
        <w:rPr>
          <w:rFonts w:ascii="Palatino Linotype" w:hAnsi="Palatino Linotype"/>
        </w:rPr>
        <w:t xml:space="preserve">Action taken: </w:t>
      </w:r>
    </w:p>
    <w:p w14:paraId="5042E4E4" w14:textId="52D0CDD2" w:rsidR="00163235" w:rsidRDefault="00163235" w:rsidP="00163235">
      <w:pPr>
        <w:spacing w:line="240" w:lineRule="auto"/>
        <w:ind w:left="360"/>
        <w:rPr>
          <w:rFonts w:ascii="Palatino Linotype" w:hAnsi="Palatino Linotype"/>
        </w:rPr>
      </w:pPr>
      <w:r>
        <w:rPr>
          <w:rFonts w:ascii="Palatino Linotype" w:hAnsi="Palatino Linotype"/>
        </w:rPr>
        <w:tab/>
        <w:t>Motion by Andrew, 2</w:t>
      </w:r>
      <w:r w:rsidRPr="00163235">
        <w:rPr>
          <w:rFonts w:ascii="Palatino Linotype" w:hAnsi="Palatino Linotype"/>
          <w:vertAlign w:val="superscript"/>
        </w:rPr>
        <w:t>nd</w:t>
      </w:r>
      <w:r>
        <w:rPr>
          <w:rFonts w:ascii="Palatino Linotype" w:hAnsi="Palatino Linotype"/>
        </w:rPr>
        <w:t xml:space="preserve"> Nol </w:t>
      </w:r>
    </w:p>
    <w:p w14:paraId="31F17C83" w14:textId="109946D0" w:rsidR="00163235" w:rsidRDefault="00163235" w:rsidP="00163235">
      <w:pPr>
        <w:spacing w:line="240" w:lineRule="auto"/>
        <w:ind w:left="360"/>
        <w:rPr>
          <w:rFonts w:ascii="Palatino Linotype" w:hAnsi="Palatino Linotype"/>
        </w:rPr>
      </w:pPr>
      <w:r>
        <w:rPr>
          <w:rFonts w:ascii="Palatino Linotype" w:hAnsi="Palatino Linotype"/>
        </w:rPr>
        <w:tab/>
        <w:t>For future SARP visits, a subject matter expert will be compensated at a rate not to exceed $500 per visit, plus mileage incurred.    Motion</w:t>
      </w:r>
      <w:r w:rsidR="00EB4A59">
        <w:rPr>
          <w:rFonts w:ascii="Palatino Linotype" w:hAnsi="Palatino Linotype"/>
        </w:rPr>
        <w:t xml:space="preserve"> passes, 8 – 1</w:t>
      </w:r>
    </w:p>
    <w:p w14:paraId="6E471B85" w14:textId="77777777" w:rsidR="00EB4A59" w:rsidRDefault="00EB4A59" w:rsidP="00163235">
      <w:pPr>
        <w:spacing w:line="240" w:lineRule="auto"/>
        <w:ind w:left="360"/>
        <w:rPr>
          <w:rFonts w:ascii="Palatino Linotype" w:hAnsi="Palatino Linotype"/>
        </w:rPr>
      </w:pPr>
    </w:p>
    <w:p w14:paraId="1F56587B" w14:textId="29F3BDB1" w:rsidR="00EB4A59" w:rsidRDefault="00EB4A59" w:rsidP="00163235">
      <w:pPr>
        <w:spacing w:line="240" w:lineRule="auto"/>
        <w:ind w:left="360"/>
        <w:rPr>
          <w:rFonts w:ascii="Palatino Linotype" w:hAnsi="Palatino Linotype"/>
        </w:rPr>
      </w:pPr>
      <w:r>
        <w:rPr>
          <w:rFonts w:ascii="Palatino Linotype" w:hAnsi="Palatino Linotype"/>
        </w:rPr>
        <w:t>There was a discussion about monies unspent in the SARP grant.  Some should held in reserve as we *may* need it for signage pertaining to the rain catchment garden at the South Llano State Park</w:t>
      </w:r>
      <w:r w:rsidR="000C3E59">
        <w:rPr>
          <w:rFonts w:ascii="Palatino Linotype" w:hAnsi="Palatino Linotype"/>
        </w:rPr>
        <w:t xml:space="preserve">, and, a possible workshop with expert speakers.  Andrew pointed out the value of the organization having native seeds on hand, and that we are in need of replenishing our supply of “Your Remarkable Riparian”.  These expenditures would be beneficial and would be covered by the scope of the SARP grant. </w:t>
      </w:r>
    </w:p>
    <w:p w14:paraId="67693273" w14:textId="41D150F1" w:rsidR="00EB4A59" w:rsidRDefault="00EB4A59" w:rsidP="00163235">
      <w:pPr>
        <w:spacing w:line="240" w:lineRule="auto"/>
        <w:ind w:left="360"/>
        <w:rPr>
          <w:rFonts w:ascii="Palatino Linotype" w:hAnsi="Palatino Linotype"/>
        </w:rPr>
      </w:pPr>
      <w:r>
        <w:rPr>
          <w:rFonts w:ascii="Palatino Linotype" w:hAnsi="Palatino Linotype"/>
        </w:rPr>
        <w:t>Action taken:</w:t>
      </w:r>
    </w:p>
    <w:p w14:paraId="0C9FD455" w14:textId="77777777" w:rsidR="000C3E59" w:rsidRDefault="000C3E59" w:rsidP="00163235">
      <w:pPr>
        <w:spacing w:line="240" w:lineRule="auto"/>
        <w:ind w:left="360"/>
        <w:rPr>
          <w:rFonts w:ascii="Palatino Linotype" w:hAnsi="Palatino Linotype"/>
        </w:rPr>
      </w:pPr>
    </w:p>
    <w:p w14:paraId="2647D561" w14:textId="0E1C05A1" w:rsidR="00EB4A59" w:rsidRDefault="00EB4A59" w:rsidP="00163235">
      <w:pPr>
        <w:spacing w:line="240" w:lineRule="auto"/>
        <w:ind w:left="360"/>
        <w:rPr>
          <w:rFonts w:ascii="Palatino Linotype" w:hAnsi="Palatino Linotype"/>
        </w:rPr>
      </w:pPr>
      <w:r>
        <w:rPr>
          <w:rFonts w:ascii="Palatino Linotype" w:hAnsi="Palatino Linotype"/>
        </w:rPr>
        <w:tab/>
        <w:t>Motion by Andrew, 2</w:t>
      </w:r>
      <w:r w:rsidRPr="00EB4A59">
        <w:rPr>
          <w:rFonts w:ascii="Palatino Linotype" w:hAnsi="Palatino Linotype"/>
          <w:vertAlign w:val="superscript"/>
        </w:rPr>
        <w:t>nd</w:t>
      </w:r>
      <w:r>
        <w:rPr>
          <w:rFonts w:ascii="Palatino Linotype" w:hAnsi="Palatino Linotype"/>
        </w:rPr>
        <w:t xml:space="preserve"> by Art</w:t>
      </w:r>
    </w:p>
    <w:p w14:paraId="4E8F3D84" w14:textId="6837C95E" w:rsidR="000C3E59" w:rsidRDefault="000C3E59" w:rsidP="00163235">
      <w:pPr>
        <w:spacing w:line="240" w:lineRule="auto"/>
        <w:ind w:left="360"/>
        <w:rPr>
          <w:rFonts w:ascii="Palatino Linotype" w:hAnsi="Palatino Linotype"/>
        </w:rPr>
      </w:pPr>
      <w:r>
        <w:rPr>
          <w:rFonts w:ascii="Palatino Linotype" w:hAnsi="Palatino Linotype"/>
        </w:rPr>
        <w:tab/>
      </w:r>
    </w:p>
    <w:p w14:paraId="703A35CE" w14:textId="4966382C" w:rsidR="000C3E59" w:rsidRDefault="000C3E59" w:rsidP="00163235">
      <w:pPr>
        <w:spacing w:line="240" w:lineRule="auto"/>
        <w:ind w:left="360"/>
        <w:rPr>
          <w:rFonts w:ascii="Palatino Linotype" w:hAnsi="Palatino Linotype"/>
        </w:rPr>
      </w:pPr>
      <w:r>
        <w:rPr>
          <w:rFonts w:ascii="Palatino Linotype" w:hAnsi="Palatino Linotype"/>
        </w:rPr>
        <w:t xml:space="preserve">Via SARP grant monies, purchase 100 bags of seed mix, “Riparian D Pack” from Native American Seeds, and, purchase 50 copies of “Your Remarkable Riparian”.  </w:t>
      </w:r>
    </w:p>
    <w:p w14:paraId="6F95C956" w14:textId="3F47703B" w:rsidR="000C3E59" w:rsidRDefault="000C3E59" w:rsidP="00163235">
      <w:pPr>
        <w:spacing w:line="240" w:lineRule="auto"/>
        <w:ind w:left="360"/>
        <w:rPr>
          <w:rFonts w:ascii="Palatino Linotype" w:hAnsi="Palatino Linotype"/>
        </w:rPr>
      </w:pPr>
      <w:r>
        <w:rPr>
          <w:rFonts w:ascii="Palatino Linotype" w:hAnsi="Palatino Linotype"/>
        </w:rPr>
        <w:t>Motion passes, 9 – 0</w:t>
      </w:r>
    </w:p>
    <w:p w14:paraId="79B37CC9" w14:textId="77777777" w:rsidR="000C3E59" w:rsidRDefault="000C3E59" w:rsidP="00163235">
      <w:pPr>
        <w:spacing w:line="240" w:lineRule="auto"/>
        <w:ind w:left="360"/>
        <w:rPr>
          <w:rFonts w:ascii="Palatino Linotype" w:hAnsi="Palatino Linotype"/>
        </w:rPr>
      </w:pPr>
    </w:p>
    <w:p w14:paraId="5CB763ED" w14:textId="775BF5C7" w:rsidR="000C3E59" w:rsidRDefault="000C3E59" w:rsidP="00163235">
      <w:pPr>
        <w:spacing w:line="240" w:lineRule="auto"/>
        <w:ind w:left="360"/>
        <w:rPr>
          <w:rFonts w:ascii="Palatino Linotype" w:hAnsi="Palatino Linotype"/>
        </w:rPr>
      </w:pPr>
      <w:r>
        <w:rPr>
          <w:rFonts w:ascii="Palatino Linotype" w:hAnsi="Palatino Linotype"/>
        </w:rPr>
        <w:t xml:space="preserve">Meeting adjourned </w:t>
      </w:r>
    </w:p>
    <w:p w14:paraId="6CFD1041" w14:textId="04830C2F" w:rsidR="00EB4A59" w:rsidRPr="00163235" w:rsidRDefault="00EB4A59" w:rsidP="00163235">
      <w:pPr>
        <w:spacing w:line="240" w:lineRule="auto"/>
        <w:ind w:left="360"/>
        <w:rPr>
          <w:rFonts w:ascii="Palatino Linotype" w:hAnsi="Palatino Linotype"/>
        </w:rPr>
      </w:pPr>
      <w:r>
        <w:rPr>
          <w:rFonts w:ascii="Palatino Linotype" w:hAnsi="Palatino Linotype"/>
        </w:rPr>
        <w:tab/>
      </w:r>
    </w:p>
    <w:sectPr w:rsidR="00EB4A59" w:rsidRPr="00163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3035A"/>
    <w:multiLevelType w:val="hybridMultilevel"/>
    <w:tmpl w:val="F7B4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25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D3"/>
    <w:rsid w:val="000C3E59"/>
    <w:rsid w:val="00127E10"/>
    <w:rsid w:val="00163235"/>
    <w:rsid w:val="002F78D3"/>
    <w:rsid w:val="004133FD"/>
    <w:rsid w:val="006F0CBB"/>
    <w:rsid w:val="00D374A8"/>
    <w:rsid w:val="00EB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13AE1"/>
  <w15:chartTrackingRefBased/>
  <w15:docId w15:val="{A26AE804-595A-4081-B3B3-72BB3BCC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315</Words>
  <Characters>1602</Characters>
  <Application>Microsoft Office Word</Application>
  <DocSecurity>0</DocSecurity>
  <Lines>41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Coleman</dc:creator>
  <cp:keywords/>
  <dc:description/>
  <cp:lastModifiedBy>Glen Coleman</cp:lastModifiedBy>
  <cp:revision>2</cp:revision>
  <dcterms:created xsi:type="dcterms:W3CDTF">2024-07-03T14:42:00Z</dcterms:created>
  <dcterms:modified xsi:type="dcterms:W3CDTF">2024-07-03T15:23:00Z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1b15cda6-02c8-4cfc-a8ab-ded749aff643</vt:lpwstr>
  </property>
</Properties>
</file>