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4E" w:rsidRPr="00413A4A" w:rsidRDefault="00886D4E" w:rsidP="00886D4E">
      <w:pPr>
        <w:jc w:val="center"/>
        <w:rPr>
          <w:b/>
        </w:rPr>
      </w:pPr>
      <w:r w:rsidRPr="00413A4A">
        <w:rPr>
          <w:b/>
        </w:rPr>
        <w:t xml:space="preserve">Minutes SLWA Board Meeting </w:t>
      </w:r>
      <w:r>
        <w:rPr>
          <w:b/>
        </w:rPr>
        <w:t>May 13</w:t>
      </w:r>
      <w:r w:rsidRPr="00413A4A">
        <w:rPr>
          <w:b/>
        </w:rPr>
        <w:t>, 201</w:t>
      </w:r>
      <w:r>
        <w:rPr>
          <w:b/>
        </w:rPr>
        <w:t>4</w:t>
      </w:r>
    </w:p>
    <w:p w:rsidR="00886D4E" w:rsidRDefault="00886D4E" w:rsidP="00886D4E"/>
    <w:p w:rsidR="00886D4E" w:rsidRDefault="00886D4E" w:rsidP="00886D4E">
      <w:r>
        <w:rPr>
          <w:b/>
        </w:rPr>
        <w:t xml:space="preserve">Board Attendees: </w:t>
      </w:r>
      <w:r>
        <w:t xml:space="preserve">Gary Garrett, Dan Meachum, Znobia Wootan, Emily Neiman, </w:t>
      </w:r>
      <w:proofErr w:type="gramStart"/>
      <w:r>
        <w:t>Nol</w:t>
      </w:r>
      <w:proofErr w:type="gramEnd"/>
      <w:r>
        <w:t xml:space="preserve"> Dear</w:t>
      </w:r>
    </w:p>
    <w:p w:rsidR="00886D4E" w:rsidRDefault="00886D4E" w:rsidP="00886D4E">
      <w:r w:rsidRPr="00413A4A">
        <w:rPr>
          <w:b/>
        </w:rPr>
        <w:t xml:space="preserve">Guest Attendees: </w:t>
      </w:r>
      <w:proofErr w:type="gramStart"/>
      <w:r>
        <w:t>Tyson  Broad</w:t>
      </w:r>
      <w:proofErr w:type="gramEnd"/>
      <w:r>
        <w:t xml:space="preserve"> (by phone)</w:t>
      </w:r>
    </w:p>
    <w:p w:rsidR="00886D4E" w:rsidRDefault="00886D4E" w:rsidP="00886D4E">
      <w:pPr>
        <w:pStyle w:val="ListParagraph"/>
        <w:numPr>
          <w:ilvl w:val="0"/>
          <w:numId w:val="1"/>
        </w:numPr>
        <w:spacing w:line="360" w:lineRule="auto"/>
      </w:pPr>
      <w:r>
        <w:t>Nol motioned and Dan seconded and the board approved March minutes.</w:t>
      </w:r>
    </w:p>
    <w:p w:rsidR="00886D4E" w:rsidRDefault="00886D4E" w:rsidP="00886D4E">
      <w:pPr>
        <w:pStyle w:val="ListParagraph"/>
        <w:numPr>
          <w:ilvl w:val="0"/>
          <w:numId w:val="1"/>
        </w:numPr>
        <w:spacing w:line="360" w:lineRule="auto"/>
      </w:pPr>
      <w:r>
        <w:t>Welcome Gary Garrett to SLWA Board</w:t>
      </w:r>
    </w:p>
    <w:p w:rsidR="00886D4E" w:rsidRDefault="00886D4E" w:rsidP="00886D4E">
      <w:pPr>
        <w:pStyle w:val="ListParagraph"/>
        <w:numPr>
          <w:ilvl w:val="0"/>
          <w:numId w:val="1"/>
        </w:numPr>
        <w:spacing w:line="360" w:lineRule="auto"/>
      </w:pPr>
      <w:r>
        <w:t xml:space="preserve">Discussion of Llano River Cleanup event: 9am – 2pm. Partners to be listed online, Meals on Wheels will sell sack lunches for participants.  South Llano State Park and especially Joshua have been very helpful in coordinating and promoting event. Z offered to send thank you letter. </w:t>
      </w:r>
    </w:p>
    <w:p w:rsidR="00886D4E" w:rsidRDefault="00886D4E" w:rsidP="00886D4E">
      <w:pPr>
        <w:pStyle w:val="ListParagraph"/>
        <w:numPr>
          <w:ilvl w:val="0"/>
          <w:numId w:val="1"/>
        </w:numPr>
        <w:spacing w:line="360" w:lineRule="auto"/>
      </w:pPr>
      <w:r>
        <w:t>Up2U river cleanup bags supply for the Llano River possibly needs to be reordered from Nueces River Authority / Sky Lewis in January 2015</w:t>
      </w:r>
    </w:p>
    <w:p w:rsidR="00886D4E" w:rsidRDefault="00886D4E" w:rsidP="00886D4E">
      <w:pPr>
        <w:pStyle w:val="ListParagraph"/>
        <w:numPr>
          <w:ilvl w:val="0"/>
          <w:numId w:val="1"/>
        </w:numPr>
        <w:spacing w:line="360" w:lineRule="auto"/>
      </w:pPr>
      <w:r>
        <w:t xml:space="preserve">Announcement Dan, Emily, Znobia plan to attend Lone Star Land Steward Award dinner in Austin. </w:t>
      </w:r>
    </w:p>
    <w:p w:rsidR="00886D4E" w:rsidRDefault="00886D4E" w:rsidP="00886D4E">
      <w:pPr>
        <w:pStyle w:val="ListParagraph"/>
        <w:numPr>
          <w:ilvl w:val="0"/>
          <w:numId w:val="1"/>
        </w:numPr>
        <w:spacing w:line="360" w:lineRule="auto"/>
      </w:pPr>
      <w:r>
        <w:t>Discussion of two fall workshops:</w:t>
      </w:r>
    </w:p>
    <w:p w:rsidR="00886D4E" w:rsidRDefault="00886D4E" w:rsidP="00886D4E">
      <w:pPr>
        <w:pStyle w:val="ListParagraph"/>
        <w:numPr>
          <w:ilvl w:val="1"/>
          <w:numId w:val="1"/>
        </w:numPr>
        <w:spacing w:line="360" w:lineRule="auto"/>
      </w:pPr>
      <w:r>
        <w:t>September – topic: Followup Oasis Wildfire Impacts, Emily will talk with Scott Richardson about inviting experts out to revisit site &amp; include landowner followup workshop with findings</w:t>
      </w:r>
    </w:p>
    <w:p w:rsidR="00886D4E" w:rsidRDefault="00886D4E" w:rsidP="00886D4E">
      <w:pPr>
        <w:pStyle w:val="ListParagraph"/>
        <w:numPr>
          <w:ilvl w:val="1"/>
          <w:numId w:val="1"/>
        </w:numPr>
        <w:spacing w:line="360" w:lineRule="auto"/>
      </w:pPr>
      <w:r>
        <w:t>November – topic: Guadalupe Bass Restoration / LIP Effort, host a membership meeting and include presentation on why these programs are important to landowners and what should we do moving forward</w:t>
      </w:r>
    </w:p>
    <w:p w:rsidR="00886D4E" w:rsidRDefault="00886D4E" w:rsidP="00886D4E">
      <w:pPr>
        <w:pStyle w:val="ListParagraph"/>
        <w:numPr>
          <w:ilvl w:val="0"/>
          <w:numId w:val="1"/>
        </w:numPr>
        <w:spacing w:line="360" w:lineRule="auto"/>
      </w:pPr>
      <w:r>
        <w:t xml:space="preserve">Next board meeting scheduled for </w:t>
      </w:r>
      <w:r>
        <w:rPr>
          <w:b/>
        </w:rPr>
        <w:t>July</w:t>
      </w:r>
      <w:r w:rsidRPr="00B92EC7">
        <w:rPr>
          <w:b/>
        </w:rPr>
        <w:t xml:space="preserve"> </w:t>
      </w:r>
      <w:r>
        <w:rPr>
          <w:b/>
        </w:rPr>
        <w:t>8</w:t>
      </w:r>
      <w:r w:rsidRPr="00B92EC7">
        <w:rPr>
          <w:b/>
        </w:rPr>
        <w:t>, 2014</w:t>
      </w:r>
      <w:r>
        <w:t xml:space="preserve"> at the City Meeting Hall.</w:t>
      </w:r>
    </w:p>
    <w:p w:rsidR="00886D4E" w:rsidRDefault="00886D4E" w:rsidP="00886D4E">
      <w:pPr>
        <w:spacing w:line="360" w:lineRule="auto"/>
      </w:pPr>
    </w:p>
    <w:p w:rsidR="00886D4E" w:rsidRDefault="00886D4E" w:rsidP="00886D4E">
      <w:pPr>
        <w:spacing w:line="360" w:lineRule="auto"/>
      </w:pPr>
    </w:p>
    <w:p w:rsidR="00886D4E" w:rsidRDefault="00886D4E" w:rsidP="00886D4E">
      <w:pPr>
        <w:spacing w:line="360" w:lineRule="auto"/>
      </w:pPr>
      <w:r>
        <w:t>The mission of the South Llano Watershed Alliance is to preserve and enhance the South Llano River and Adjoining watersheds by encouraging land and water stewardship through collaboration, education, and community participation.</w:t>
      </w:r>
      <w:bookmarkStart w:id="0" w:name="_GoBack"/>
      <w:bookmarkEnd w:id="0"/>
    </w:p>
    <w:p w:rsidR="00AE7995" w:rsidRDefault="00886D4E"/>
    <w:sectPr w:rsidR="00AE7995" w:rsidSect="00426723">
      <w:pgSz w:w="12240" w:h="15840"/>
      <w:pgMar w:top="1440" w:right="1170" w:bottom="360" w:left="9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ADF"/>
    <w:multiLevelType w:val="hybridMultilevel"/>
    <w:tmpl w:val="B53EB350"/>
    <w:lvl w:ilvl="0" w:tplc="A30A3EC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6D4E"/>
    <w:rsid w:val="00886D4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4E"/>
    <w:pPr>
      <w:spacing w:after="200"/>
    </w:pPr>
    <w:rPr>
      <w:rFonts w:eastAsiaTheme="minorEastAsia"/>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6D4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Broad</dc:creator>
  <cp:keywords/>
  <cp:lastModifiedBy>Tyson Broad</cp:lastModifiedBy>
  <cp:revision>1</cp:revision>
  <dcterms:created xsi:type="dcterms:W3CDTF">2014-07-17T15:44:00Z</dcterms:created>
  <dcterms:modified xsi:type="dcterms:W3CDTF">2014-07-17T15:44:00Z</dcterms:modified>
</cp:coreProperties>
</file>